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Development Engineer with over 11 years of experience in developing solutions for the pharmaceutical sector. Expertise in RAVE, Java, and SQL Server to manage complex software applications. Lead cross-functional teams to enhance technology delivery and ensure high-quality standards.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Guided the development of </w:t>
      </w:r>
      <w:r>
        <w:rPr>
          <w:rFonts w:asciiTheme="minorHAnsi" w:hAnsiTheme="minorHAnsi" w:cstheme="majorHAnsi"/>
          <w:b/>
          <w:bCs/>
          <w:lang w:val="en-US"/>
        </w:rPr>
        <w:t xml:space="preserve">RAVE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based applications, overseeing project delivery and vendor collaboration for multiple concurrent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Defined technical direction and implemented process enhancements to reduce tech debt and improve system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Served as the primary technical contact, leading efforts to resolve high-priority production issues.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standard practices for coding, unit testing, and deployment to ensure high-quality delivery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enhancing their coding skills and knowledge of </w:t>
      </w:r>
      <w:r>
        <w:rPr>
          <w:rFonts w:asciiTheme="minorHAnsi" w:hAnsiTheme="minorHAnsi" w:cstheme="majorHAnsi"/>
          <w:b/>
          <w:bCs/>
          <w:lang w:val="en-US"/>
        </w:rPr>
        <w:t xml:space="preserve">RAVE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associated technologies.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architects to assess and improve technology stack, including </w:t>
      </w:r>
      <w:r>
        <w:rPr>
          <w:rFonts w:asciiTheme="minorHAnsi" w:hAnsiTheme="minorHAnsi" w:cstheme="majorHAnsi"/>
          <w:b/>
          <w:bCs/>
          <w:lang w:val="en-US"/>
        </w:rPr>
        <w:t xml:space="preserve">SQL Server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quality assurance reviews of software applications, ensuring compliance with industry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integration of new EDC platforms, improving team capabilities and technology use.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Worked extensively on special projects to enhance the </w:t>
      </w:r>
      <w:r>
        <w:rPr>
          <w:rFonts w:asciiTheme="minorHAnsi" w:hAnsiTheme="minorHAnsi" w:cstheme="majorHAnsi"/>
          <w:b/>
          <w:bCs/>
          <w:lang w:val="en-US"/>
        </w:rPr>
        <w:t xml:space="preserve">RAVE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 and internal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discussions with stakeholders to align technology strategy with organizational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Analyzed system requirements and transposed them into technical specifications for software development.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software solutions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clinical trial management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 team of developers on </w:t>
      </w:r>
      <w:r>
        <w:rPr>
          <w:rFonts w:asciiTheme="minorHAnsi" w:eastAsia="Times New Roman" w:hAnsiTheme="minorHAnsi" w:cs="Times New Roman"/>
          <w:b/>
          <w:bCs/>
          <w:lang w:val="en-US"/>
        </w:rPr>
        <w:t xml:space="preserve">RAVE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best coding practices to foster skill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the transition to a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microservices architecture, enhancing deployment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testing processes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software quality and reducing regression issues.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multiple IT vendors to provide technological assessments and solutions for client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as a speaker in project meetings, presenting technical solutions to non-technical stakeholders.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and maintenance of internal tools and libraries for enhanced productivity in the delivery cycle.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middleware solutions to integrate with external clinical trial systems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software modules for various applications focused on health care solutions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integrate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for seamless data management.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key functionalities for front-end applications using </w:t>
      </w:r>
      <w:r>
        <w:rPr>
          <w:rFonts w:asciiTheme="minorHAnsi" w:eastAsia="Times New Roman" w:hAnsiTheme="minorHAnsi" w:cs="Times New Roman"/>
          <w:b/>
          <w:bCs/>
          <w:lang w:val="en-US"/>
        </w:rPr>
        <w:t xml:space="preserve">JQuery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HTML5</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user interface improvements.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software deployment and testing, ensuring optimal performance under distributed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regular maintenance and introduced enhancements to existing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creating and monitoring CI/CD pipelines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Maven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efficient software delivery.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C#, Python, SQL, JavaScript, RAVE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Hibernate, JQuery,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Server, PostgreSQL,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Git, Docker, Kubernetes,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Maven, Apache Ant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