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Development Engineer with over 11 years of experience specializing in backend development and cloud technologies. Proficient in C#, .NET, AWS, Redis, and TypeScript. Skilled in leading software initiatives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backend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provide feedback to junior developers to improve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in </w:t>
      </w:r>
      <w:r>
        <w:rPr>
          <w:rFonts w:asciiTheme="minorHAnsi" w:hAnsiTheme="minorHAnsi" w:cstheme="majorHAnsi"/>
          <w:b/>
          <w:bCs/>
          <w:lang w:val="en-US"/>
        </w:rPr>
        <w:t xml:space="preserve">.NET WebAPI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detailed code reviews ensuring adherence to coding standards and quality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Actions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by integrating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OpenSearch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software features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resolve software issues through thorough troubleshooting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efficient data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microservices and streamlined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culture of learning and collaboration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tooling for efficient process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frontend integrations to ensure seamless communication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and implemented optimizations based on findings.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prioritizing best practices and code quality for team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robust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test plans and conducted unit testing to ensure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routine maintenance and updates to ensure system reliability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 tasks, ensuring data integrity and performance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facilitate effective testing and issue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for better knowledge sharing and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decrease in response time through code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Entity Framework,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Redis, MS SQL,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OpenAPI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