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in web-focused development using .NET, SQL, and MVC. Expertise in Agile environments and driving continuous improvement through leadership and mentorship. Passionate about enhancing healthcare technology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improving healthcare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Agile ceremonies, ensuring timely delivery and quality through continuous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and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by integrating new features based on stakeholder feedback and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scrums, meticulously tracking user stories and defect statuses in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post-sprint retrospectives, driving actionable insights for process improvement in future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database queries and performance tuning to ensure optimal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triage and resolution of production bugs, improving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new releases passed QA tests and met quality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juggling multiple projects with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participating in sprints and daily stand-ups to discuss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best practices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discussions for new features, ensuring alignment with company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 plans and ensure robust functional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regression testing processes to resolve product bugs prior to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meetings to gather requirements and ensure technical specifications met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applications, focusing on core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objectives, meeting external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acceptance testing, identifying issues prior to deployment to enhance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implementing minor feature requests based on user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platforms without disrupting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Services, RESTful APIs,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TFS,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Jest, Selenium, NUnit,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Kanban, Extreme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