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in web applications and back-end systems. Adept in .NET Core, C#, SQL Server, RESTful APIs, and Agile methodologies, driving technical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scalable quoting solution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cross-functional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coverage across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and refine project requirements and enhance functionality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to ensure high system availability and quick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environment consistency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the existing BOP web application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feedback on code to ensure adherence to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align technical solutions with business objectives, driving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application code to safeguard against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fostering a culture of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and web application functionalities, improving client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software design and application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complex queries and optimizing database access patterns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and facilitated Agile ceremonies, helping improve cross-team collaboration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post-deployment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task management, ensuring transparency and accountability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lifecycle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feature enhancements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multiple client platforms, ensuring functionality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and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issues, improving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of application features and functions, streamlining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