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specializing in Java, J2EE, Hibernate, and Agile methodologies. Proven track record in building secure, robust applications for National Security missions. Expertise in CI/CD practices, user support, and system performance optimizations.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software development for the </w:t>
      </w:r>
      <w:r>
        <w:rPr>
          <w:rFonts w:asciiTheme="minorHAnsi" w:hAnsiTheme="minorHAnsi" w:cstheme="majorHAnsi"/>
          <w:b/>
          <w:bCs/>
          <w:lang w:val="en-US"/>
        </w:rPr>
        <w:t xml:space="preserve">Enterprise Military Housing 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34 web-based modules for over 10,000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features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J2EE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system responsiveness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the transition to microservices, increasing modularity and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compliance with </w:t>
      </w:r>
      <w:r>
        <w:rPr>
          <w:rFonts w:asciiTheme="minorHAnsi" w:hAnsiTheme="minorHAnsi" w:cstheme="majorHAnsi"/>
          <w:b/>
          <w:bCs/>
          <w:lang w:val="en-US"/>
        </w:rPr>
        <w:t xml:space="preserve">DoD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cybersecurity requirements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processes, reducing release cycles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resolve technical issues, improving system stability before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in user support and training for system enhancements, gathering feedback for future iterations.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testing and debugging of software to ensure high reliability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system performance evaluations, driving capacity planning and necessary upgrades.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software designs and maintenance procedures, enhancing team knowledge and onboarding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developers on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and secure coding techniques.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multiple components of a learning management system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for thousands of learners.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continuous improvement and learning within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efficiency by implementing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ORM, streamlining database interactions and transaction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gather requirements and integrate user feedback into system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collaborating effectively with the team on feature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Advanced testing efforts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code coverage tools like </w:t>
      </w:r>
      <w:r>
        <w:rPr>
          <w:rFonts w:asciiTheme="minorHAnsi" w:eastAsia="Times New Roman" w:hAnsiTheme="minorHAnsi" w:cs="Times New Roman"/>
          <w:b/>
          <w:bCs/>
          <w:lang w:val="en-US"/>
        </w:rPr>
        <w:t xml:space="preserve">JaCoCo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test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facilitating sprint planning and reviews to ensure timely adjustments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secure coding practices in line with </w:t>
      </w:r>
      <w:r>
        <w:rPr>
          <w:rFonts w:asciiTheme="minorHAnsi" w:eastAsia="Times New Roman" w:hAnsiTheme="minorHAnsi" w:cs="Times New Roman"/>
          <w:b/>
          <w:bCs/>
          <w:lang w:val="en-US"/>
        </w:rPr>
        <w:t xml:space="preserve">DoD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 minimizing security risks during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software implementation projects as a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developer, focusing on feature enhancements for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and upgrading existing applications, ensuring operational efficiency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migration and integration tasks, supporting database management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 enhancements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applications in a cross-platform environment,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for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Tracked and reported software issues and resolved bugs, ensuring timely delivery of updates.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HTML, JavaScript, CSS, SQL, Python, PHP,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JSP, Servlets, Hibernate, JPA, Google Web Toolkit, jQuery,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Maven, Ant, Gradle, Jenkins, CI/CD,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JaCoCo, Fortify, Test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JBoss, Docker, XML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