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Developer with 11+ years in web-focused software development. Proficient in .NET, SQL, and JavaScript. Passionate about delivering high-quality healthcare technology solutions while mentoring teams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scrum meetings; updated user story and defect statuses in </w:t>
      </w:r>
      <w:r>
        <w:rPr>
          <w:rFonts w:asciiTheme="minorHAnsi" w:hAnsiTheme="minorHAnsi" w:cstheme="majorHAnsi"/>
          <w:b/>
          <w:bCs/>
          <w:lang w:val="en-US"/>
        </w:rPr>
        <w:t xml:space="preserve">TFS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timely.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technical requirement reviews to define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MVC.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Estimated effort points for user stories, facilitating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sprints, implementing features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fixing verified bugs before sprint completion.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triage and resolution of production bugs,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product regression tests, ensuring quality before releases with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new releases passed QA tests, maintaining high product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post-sprint retrospectives, driving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onboarded junior developers to enhance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development practices, fostering a collaborative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by implementing code quality checks and automation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Agile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practices and software development life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solutions for web services and MVC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user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large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applications, resolving issues prior to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functionality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applications to enhance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project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code to modern architectures,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testing and troubleshooting, resolving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contributing to high client satisfaction ratings.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jQuery, Bootstrap,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Git, JIRA, TFS,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