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and scaling microservices and distributed systems. Expertise in Java, Python, cloud engineering, and design patterns to deliver robust solutions. Proven ability to lead architectural discussions and mentor junior developers.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microservice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for core service reliability and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team capabilities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bottlenecks; optimize </w:t>
      </w:r>
      <w:r>
        <w:rPr>
          <w:rFonts w:asciiTheme="minorHAnsi" w:hAnsiTheme="minorHAnsi" w:cstheme="majorHAnsi"/>
          <w:b/>
          <w:bCs/>
          <w:lang w:val="en-US"/>
        </w:rPr>
        <w:t xml:space="preserve">application screening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processing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solutions that demonstrate measurable impact through analytics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product requirements and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ensure adherence to best practices in </w:t>
      </w:r>
      <w:r>
        <w:rPr>
          <w:rFonts w:asciiTheme="minorHAnsi" w:hAnsiTheme="minorHAnsi" w:cstheme="majorHAnsi"/>
          <w:b/>
          <w:bCs/>
          <w:lang w:val="en-US"/>
        </w:rPr>
        <w:t xml:space="preserve">distributed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orchestrating containerized applications across development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cloud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scalability and availability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release cycles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quality-driven practices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health.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components for </w:t>
      </w:r>
      <w:r>
        <w:rPr>
          <w:rFonts w:asciiTheme="minorHAnsi" w:eastAsia="Times New Roman" w:hAnsiTheme="minorHAnsi" w:cs="Times New Roman"/>
          <w:b/>
          <w:bCs/>
          <w:lang w:val="en-US"/>
        </w:rPr>
        <w:t xml:space="preserve">multi-tier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various internal and external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peers in best practices for software development and architectural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high-throughput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and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modernization efforts, integrating new technologies into existing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to improve </w:t>
      </w:r>
      <w:r>
        <w:rPr>
          <w:rFonts w:asciiTheme="minorHAnsi" w:eastAsia="Times New Roman" w:hAnsiTheme="minorHAnsi" w:cs="Times New Roman"/>
          <w:b/>
          <w:bCs/>
          <w:lang w:val="en-US"/>
        </w:rPr>
        <w:t xml:space="preserve">application efficiency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solutions to increase application resilience and reduce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identifying flaws in business logic and proposing data-driven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interface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software solutions adhering to established usability and performance criteria.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high standards of quality and reliability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modern platforms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testing and debugging to ensure optimal functionality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reduction in application load time by optimizing queries and implementing caching.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React,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