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backend and platform engineering. Skilled in Java, Spring Boot, Microservices, Kubernetes, and AWS. Expert in architecture, CI/CD,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increase in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reducing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across teams, enhancing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that improved data integration capabilities with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rigorous testing and profiling methodologies, reducing response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functional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 40% reduction in bug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high-impact projects on time and within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through best practices in code safety and network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downtime by proactively identifying and resolving bottlenecks in the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quality assurance initiatives, including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improving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decision-making, contributing to the evolution of the frontend and backend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features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cloud infrastructure, pushing for efficiency and modern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core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enhancing platform capabilities without service interruption.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responsiveness through database optimization and efficient query practices, leading to enhanced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Express, JUnit,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Prometheus, Grafana,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