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designing and implementing robust applications. Proficient in React, Node.js, Python, and AWS technologies. Skilled in delivering high-quality software solutions and optimizing performance across the stack.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web applications, optimizing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modules for cross-platform compatibility,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AWS Cognito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user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directly with clients to gather requirements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agile practices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security practices and frameworks during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focusing on automation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observability and monitoring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application health.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collaboration and shared coding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machine learning models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database optimization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write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Cognito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overall code quality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improved them for robustness and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enhancement and bug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infrastructure efficiency and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Node.js, Express, Django, Flask, Material 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 Actions, AWS ECS,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 Cognito, Active Directory, GitLab CI,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