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designing, developing, and deploying scalable applications. Proficient in Python, Flask, Django, and CI/CD processes with a focus on code quality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for drone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decisions, enhancing system scalability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deployments, implementing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code quality by conducting code reviews and developing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user requirements into technical solutions,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production deployment processes, reducing deployment times by integrating automated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improve application performance and security within the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reviews, advocating for design patterns promoting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sessions on new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team members,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on architectural guidelines and production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and backend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implement best practices in coding standards and testing procedures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developers on topics including performance optimization and security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focusing on scalability and maintainability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smoother interactions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high-quality deliverables while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user stories and optimize the product backlog.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complex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efficiency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peak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frameworks, leading to improved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enhancements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clear communication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through technical documentation of application architecture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