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Site Reliability Engineer with 11+ years of experience optimizing infrastructure and performance. Proficient in AWS, Terraform, and Datadog for effective monitoring and scalability.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ensured production readiness of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and alerts for improved observability and incident response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incident management practices by participating in on-call rotations and performing post-incident analyses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Runbook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documents.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disaster recovery exercises to validate resilience posture and optimize failover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capacity planning and cost optimization initiatives,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Cost Explorer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systemic reliability risks and owned cross-team projects that reduced incident frequency and severity.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Developer Experience and Security teams to embed reliability best practices into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monitoring best practices to foster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management, improving deployment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contributed to decision-making on architecture and implementation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infrastructure health, enabling proactive issue identification.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 infrastructure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high availability and disaster recovery capabilities for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 design and incident management processes, emphasizing the importance of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deployments, enhancing efficiency and reducing deployment failure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 exercises, developing runbooks and conducting post-incident reviews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to identify bottlenecks and improve service reliability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observability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incident monitoring and alerts.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aimed at driving down incident severity across multiple systems, collaborating with cross-functional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maintaining production systems for optimal performance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infrastructure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scalability and reduced overhead.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observability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alerting and reducing noise during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for critical systems, enhancing reliability and supporting enhanced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incident management processes and documentation review to improve future response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reduced incident resolution time by 15% through improved collaboration and process adjustments.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CloudFormation,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 xml:space="preserve">: PagerDuty, Slack, Runbook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GDPR, SOC 2, CIS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