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Site Reliability Engineer with over 11 years of experience in maintaining high service availability and performance. Proficient in AWS, Kubernetes, Docker, and Grafana. Skilled in incident management, automation, and collaboration with cross-functional teams to enhance service reliability and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monitored mission-critical production environments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address breaches swiftly.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implemented automation scripts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reduce Mean Time to Restore (MTTR).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service reliability by integrating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monitoring and alerting.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 with Engineering to establish optimal </w:t>
      </w:r>
      <w:r>
        <w:rPr>
          <w:rFonts w:asciiTheme="minorHAnsi" w:hAnsiTheme="minorHAnsi" w:cstheme="majorHAnsi"/>
          <w:b/>
          <w:bCs/>
          <w:lang w:val="en-US"/>
        </w:rPr>
        <w:t xml:space="preserve">SLA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metrics for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SRE team members on established processes including Change Management and Incident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readiness reviews for timely deployment of applications into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clusters.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incident response efforts to improve Mean Time to Detect (MTTD), reducing service outages.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Right-sized resource allocation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costs while maintaining &gt;99.95%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architectural and design reviews, ensuring adherence to reliability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post-incident retrospectives to create actionable insights and prevent recurring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documentation for Standard Operating Procedures (SOP) on Confluence.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production systems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availability (&gt;99.9% SLA) and performance across multiple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development teams to implement continuous integration/continuous deployment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production issues, leveraging tools like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ELK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debugging and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implementing efficient coding practices and building resilient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architecture of microservices deployed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orchestrated via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service operations improvements by implementing ITIL best practices and monitoring key performance indicators (KPIs).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processes for incident response and change management to better align operational capabilities with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robust observability framework, enhancing visibility into application health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 enhancements for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scalable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maintenance tasks, ensuring compatibility and performance across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Windows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the deployment of applications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container orchestration with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and conducted code reviews to ensure high-quality standards in software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comprehensive documentation for system architectures and operational procedures to facilitate knowledge transfer.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increase in application performance through code optimization.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Grafana, CloudWatch, Prometheus, ELK 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Jenkins, Git, Harness,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Windows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ITIL, ISO 27001, SOC 2</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