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Service Engineer with 11+ years in software and hardware troubleshooting for complex systems, specializing in Linux environments and networking for energy storage applications. Proficient in C, Python, and diagnostics tools, enhancing system reliability in battery energy storage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Diagnosed complex system issues on operational </w:t>
      </w:r>
      <w:r>
        <w:rPr>
          <w:rFonts w:asciiTheme="minorHAnsi" w:hAnsiTheme="minorHAnsi" w:cstheme="majorHAnsi"/>
          <w:b/>
          <w:bCs/>
          <w:lang w:val="en-US"/>
        </w:rPr>
        <w:t xml:space="preserve">BESS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sites, providing Level 2/3 support and ensuring optimal performance of the </w:t>
      </w:r>
      <w:r>
        <w:rPr>
          <w:rFonts w:asciiTheme="minorHAnsi" w:hAnsiTheme="minorHAnsi" w:cstheme="majorHAnsi"/>
          <w:b/>
          <w:bCs/>
          <w:lang w:val="en-US"/>
        </w:rPr>
        <w:t xml:space="preserve">AEROS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energy operating 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software, network, and performance engineering teams to resolve escalated issues, applying patches and validating fixes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service documentation, such as troubleshooting guides and </w:t>
      </w:r>
      <w:r>
        <w:rPr>
          <w:rFonts w:asciiTheme="minorHAnsi" w:hAnsiTheme="minorHAnsi" w:cstheme="majorHAnsi"/>
          <w:b/>
          <w:bCs/>
          <w:lang w:val="en-US"/>
        </w:rPr>
        <w:t xml:space="preserve">SOPs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software-related service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on-site support for critical issues impacting system availability, ensuring high standards of service continuity.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field service technicians on </w:t>
      </w:r>
      <w:r>
        <w:rPr>
          <w:rFonts w:asciiTheme="minorHAnsi" w:hAnsiTheme="minorHAnsi" w:cstheme="majorHAnsi"/>
          <w:b/>
          <w:bCs/>
          <w:lang w:val="en-US"/>
        </w:rPr>
        <w:t xml:space="preserve">AEROS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functionality and integrated system troubleshooting approaches.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performance data to identify trends in recurring issues and drove continuous improvement initiatives for service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impacting system reliability and performance enhancements within deployed </w:t>
      </w:r>
      <w:r>
        <w:rPr>
          <w:rFonts w:asciiTheme="minorHAnsi" w:hAnsiTheme="minorHAnsi" w:cstheme="majorHAnsi"/>
          <w:b/>
          <w:bCs/>
          <w:lang w:val="en-US"/>
        </w:rPr>
        <w:t xml:space="preserve">BESS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lifecycle planning by identifying software dependencies and obsolescence risks for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diagnostic capabilities through integration of advanced monitoring and analytics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tested new functionalities, ensuring compliance with safety and performance standards in energy storage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to promote knowledge sharing and quick resolution of support cases.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for software and hardware integration across multiple energy storage projects, using </w:t>
      </w:r>
      <w:r>
        <w:rPr>
          <w:rFonts w:asciiTheme="minorHAnsi" w:eastAsia="Times New Roman" w:hAnsiTheme="minorHAnsi" w:cs="Times New Roman"/>
          <w:b/>
          <w:bCs/>
          <w:lang w:val="en-US"/>
        </w:rPr>
        <w:t xml:space="preserve">BESS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debugging and maintenance processes, improving team troubleshooting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logs and performance data using sophisticated diagnostic tools, pinpointing issues and implementing corrective 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and rollout of CI/CD pipelines, improving deployment efficiency for software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risk assessments and system upgrades to maintain compliance with industry standards in energy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troubleshoot critical customer-facing software issues and validate software patches.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service improvement strategies in response to operational challenges faced by field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and updated knowledge base articles for public access, enhancing customer service through improved resources.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applications for energy management systems, facilitating reliable battery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regular system audits and diagnostics on energy storage solutions, ensuring minimal downtime and adherence to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software updates, ensuring that legacy systems met current operational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testing procedures for new </w:t>
      </w:r>
      <w:r>
        <w:rPr>
          <w:rFonts w:asciiTheme="minorHAnsi" w:eastAsia="Times New Roman" w:hAnsiTheme="minorHAnsi" w:cs="Times New Roman"/>
          <w:b/>
          <w:bCs/>
          <w:lang w:val="en-US"/>
        </w:rPr>
        <w:t xml:space="preserve">BESS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deployments, overseeing validation of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of hardware components, employing skills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networking protocols to resolve integration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improvements in operational efficiency by analyzing performance data and making recommendations based on observed trends.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C++, Python, Perl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AEROS, SCADA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Linux,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Modbus TCP/IP, SPI, I2C, UART, CAN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Diagnostic Tools, Performance Monitoring, CMMS, Knowledge 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 Integration</w:t>
      </w:r>
      <w:r>
        <w:rPr>
          <w:rFonts w:asciiTheme="minorHAnsi" w:hAnsiTheme="minorHAnsi" w:cstheme="majorHAnsi"/>
          <w:lang w:val="en-US"/>
        </w:rPr>
        <w:t xml:space="preserve">: BESS, Network Engineering, Software Troubleshooting, Asset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