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Cybersecurity professional with over 11 years of experience in security engineering and incident response. Proficient in Splunk, Python, and GCP while implementing robust security controls. Strong background in incident response, threat detection, and securing cloud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teams to analyze applications and implement </w:t>
      </w:r>
      <w:r>
        <w:rPr>
          <w:rFonts w:asciiTheme="minorHAnsi" w:hAnsiTheme="minorHAnsi" w:cstheme="majorHAnsi"/>
          <w:b/>
          <w:bCs/>
          <w:lang w:val="en-US"/>
        </w:rPr>
        <w:t xml:space="preserve">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improvements effectively at </w:t>
      </w:r>
      <w:r>
        <w:rPr>
          <w:rFonts w:asciiTheme="minorHAnsi" w:hAnsiTheme="minorHAnsi" w:cstheme="majorHAnsi"/>
          <w:b/>
          <w:bCs/>
          <w:lang w:val="en-US"/>
        </w:rPr>
        <w:t xml:space="preserve">Airwallex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security controls for a diverse range of applications using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incident response and analyzed logs with </w:t>
      </w:r>
      <w:r>
        <w:rPr>
          <w:rFonts w:asciiTheme="minorHAnsi" w:hAnsiTheme="minorHAnsi" w:cstheme="majorHAnsi"/>
          <w:b/>
          <w:bCs/>
          <w:lang w:val="en-US"/>
        </w:rPr>
        <w:t xml:space="preserve">Splunk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detect new threats and vulnerabilities.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custom detection strategies to enhance the incident response lifecycle for an evolving system.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robust security measures using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secure cloud-based applications and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assessments of systems to identify security deviations and recommend proper remediations.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Collected and processed threat data to proactively mitigate risks within the </w:t>
      </w:r>
      <w:r>
        <w:rPr>
          <w:rFonts w:asciiTheme="minorHAnsi" w:hAnsiTheme="minorHAnsi" w:cstheme="majorHAnsi"/>
          <w:b/>
          <w:bCs/>
          <w:lang w:val="en-US"/>
        </w:rPr>
        <w:t xml:space="preserve">Airwallex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cybersecurity infrastructure projects, ensuring compliance with organizational standards and policies.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engineering teams to establish secure coding practices and security assessments.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Investigated cybersecurity incidents, leveraging forensic techniques to preserve digital evidence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Initiated and led cross-functional design reviews, enhancing collaboration across departments regarding security protocols.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security initiatives and mentored junior developers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knowledge transfer in security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integrated security solutions in cloud environments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best practices are followed.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security incidents and provided actionable insights to reduce vulnerabilities while improving overall security posture.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automated CI/CD pipelines integrating security checks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integrate security requirements early in the software development lifecycle.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logging and monitoring solutions with </w:t>
      </w:r>
      <w:r>
        <w:rPr>
          <w:rFonts w:asciiTheme="minorHAnsi" w:eastAsia="Times New Roman" w:hAnsiTheme="minorHAnsi" w:cs="Times New Roman"/>
          <w:b/>
          <w:bCs/>
          <w:lang w:val="en-US"/>
        </w:rPr>
        <w:t xml:space="preserve">Splunk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detect anomalies and respond to threats.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Trained staff on best practices for incident response and secure coding standards to enhance team readiness.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a secure modern architecture, fortifying infrastructure security.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features and protocols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application security and network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hands-on experience in troubleshooting and resolving security incidents within applications using </w:t>
      </w:r>
      <w:r>
        <w:rPr>
          <w:rFonts w:asciiTheme="minorHAnsi" w:eastAsia="Times New Roman" w:hAnsiTheme="minorHAnsi" w:cs="Times New Roman"/>
          <w:b/>
          <w:bCs/>
          <w:lang w:val="en-US"/>
        </w:rPr>
        <w:t xml:space="preserve">Firewalls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Antivirus Solutions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detailed documentation of security architecture and incident response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vulnerability assessments and penetration testing efforts, providing remediation recommendations to development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enhancement of company security policies and procedures, ensuring compliance with industry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project tasks on time, successfully integrating security measures while handling multiple deadlines.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Kotlin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GCP, Alibaba Cloud, CI/CD,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Tools</w:t>
      </w:r>
      <w:r>
        <w:rPr>
          <w:rFonts w:asciiTheme="minorHAnsi" w:hAnsiTheme="minorHAnsi" w:cstheme="majorHAnsi"/>
          <w:lang w:val="en-US"/>
        </w:rPr>
        <w:t xml:space="preserve">: Splunk, Okta, Firewalls, EDR, Authentication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Practices</w:t>
      </w:r>
      <w:r>
        <w:rPr>
          <w:rFonts w:asciiTheme="minorHAnsi" w:hAnsiTheme="minorHAnsi" w:cstheme="majorHAnsi"/>
          <w:lang w:val="en-US"/>
        </w:rPr>
        <w:t xml:space="preserve">: Incident Response, Threat Detection, Forensic Analysis, Vulnerability Assessment, Security Standards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CI/CD Tooling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Linux, Windows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