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Security Engineer with 11+ years of experience in securing applications and infrastructure. Proficient in AWS, Azure, Kubernetes, Docker, and CI/CD practices. Skilled in implementing security protocols and conducting vulnerability assessments to ensure compliance and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security frameworks for applications hosted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protection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to fortify security measures in software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vulnerability assessments and remediation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Nessus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Burp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threat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on secure coding practices and incident response strategies,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incident detection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reduced response times for security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security policies and protocols, improving overall system security compliance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security engineers, conducting training sessions on security best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security measures that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secure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penetration testing and security audits for critical applications, resulting in actionable insights and improved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configurations and incidents across multiple cloud environments, ensuring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practices into Agile methodologies, embedding security controls into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components within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secure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on secure coding techniques, reducing vulnerabilities by promoting awareness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top ten.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security assessments and audits across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incorporating security checks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security configurations for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secure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monitoring and logging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anomaly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threat modeling and risk assessment exercises, ensuring compliance with security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security incident response plans by testing and updating protocols based on real scenarios.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and enhancements in software products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security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Fortinet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firewall and network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on-premises systems to the cloud, ensuring data integrity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basic security training for team members, fostering awareness of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 focusing on security best practices, leading to early detection of security flaws.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resolve security vulnerabilities before product launch, improving overall software security.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Fortinet, Splunk, Nessus, Burp Suite, OWASP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