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QA Lead with 11+ years of experience architecting automation frameworks and driving quality engineering. Proficient in Java, Python, Selenium, Cypress, and GitHub Actions. Adept at implementing CI/CD pipelines and enhancing product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drove quality engineering strategy by integrating automation across multiple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SDETs and QA engineers to enhance automation frameworks for UI, API, and backend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test utilities and libraries optimized for scalability within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tests into CI/CD pipelines, establishing quality gates and reducing deployment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implement automated quality metrics and improve deployment workflows for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test planning, design, and execution for diverse systems, ensuring coverage via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k6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benchmark application responsiveness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early testing practices, including unit and contract testing, to improve code quality and testability.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KPIs for quality assurance, tracking metrics like MTTR and test automation ROI.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root-cause analysis efforts, driving systemic improvements in testing processes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test-driven development principles, mentoring junior engineers in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test automation frameworks for UI and API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engineers, enhancing team capabilities in automation languages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integration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automated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improve code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and load testing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resilience under high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coding standards for automation frameworks, improving test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service virtualization techniques in testing environments to enhance fault isolation.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comprehensive documentation of testing processes and frameworks to facilitate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 scripts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regression testing suites ensuring reliable software updates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testing tools within product lifecycle for improved quality input.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testing sessions to identify and report potential software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over 85% test coverage across key application modules, contributing to team success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Cypress, Playwright, TestNG,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Automated Testing Tools</w:t>
      </w:r>
      <w:r>
        <w:rPr>
          <w:rFonts w:asciiTheme="minorHAnsi" w:hAnsiTheme="minorHAnsi" w:cstheme="majorHAnsi"/>
          <w:lang w:val="en-US"/>
        </w:rPr>
        <w:t xml:space="preserve">: JMeter, k6, Gatling, Pact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GitHub Actions, GitLab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 Practices</w:t>
      </w:r>
      <w:r>
        <w:rPr>
          <w:rFonts w:asciiTheme="minorHAnsi" w:hAnsiTheme="minorHAnsi" w:cstheme="majorHAnsi"/>
          <w:lang w:val="en-US"/>
        </w:rPr>
        <w:t xml:space="preserve">: TDD, BDD, Agile, Continuous Testing, Shift-Left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