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SAP ABAP Developer with over 11 years of experience specializing in SAP BTP, ABAP programming, and SAP Fiori/UX development. Proven expertise in software design, agile methodologies, and continuous integration using Jira and Confluence. Strong ability to implement scalable software solutions for business-critical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SAP Fiori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SAP BTP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testing strategies to ensure high code quality for software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deployment pipelines to streamline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foster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and usability of </w:t>
      </w:r>
      <w:r>
        <w:rPr>
          <w:rFonts w:asciiTheme="minorHAnsi" w:hAnsiTheme="minorHAnsi" w:cstheme="majorHAnsi"/>
          <w:b/>
          <w:bCs/>
          <w:lang w:val="en-US"/>
        </w:rPr>
        <w:t xml:space="preserve">SAP 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through ongoing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tools to ensure system reliability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and maintain product backlogs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sprint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automate deployment processes to reduce manual hours and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strong communication skills to liaise with stakeholders, ensuring project alignment and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Fiori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improved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project management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promote best coding practices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conducted unit and integration tests to validate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features and refine requirements in alignment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business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SAP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and integration processes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programs to ensure application stability and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system analysis for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efforts, resulting in improved system efficiency with reduced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JavaScript, SQL,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SAP Fiori, UI5, RAP,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SAP BTP, Continuous Integration,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GitLab, Zoom, Microsoft Teams,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 Development, Scrum, Kanban, SAFe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