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Mobile Engineer with over 11 years in developing robust mobile applications. Proficient in React Native, Redux, TypeScript, and Node.js, focusing on real-time performance and user experience for delivery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architecture and development of the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driver app at Nash, improving user performance under offline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define product features, significantly optimizing delivery operations for frontline workers.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real-time updates using </w:t>
      </w:r>
      <w:r>
        <w:rPr>
          <w:rFonts w:asciiTheme="minorHAnsi" w:hAnsiTheme="minorHAnsi" w:cstheme="majorHAnsi"/>
          <w:b/>
          <w:bCs/>
          <w:lang w:val="en-US"/>
        </w:rPr>
        <w:t xml:space="preserve">WebSocket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user experience during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critical mobile flows such as job navigation and status updates, ensuring high reliability and UX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ensure robust data handling in the mobile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assessments, improving the team’s coding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collaboration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offline resilience features, enhancing the app's operability in low connectivity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insights and feedback for product enhancements by deeply understanding user needs and operational complexities.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product roadmap decisions based on user interactions and analytics.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mobile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at Roundtable Learning, enhancing user engagement for online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code optimization techniques,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with a focus on mobile UI/UX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quality and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 for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functionality of learning apps and real-time data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reusable components, facilitating consistency and efficiency across multiple projects and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rapid delivery of application updates.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at Accipiter Labs, boosting user retention rates.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and troubleshooting, ensuring minimal downtime and smooth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robustness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performance, achieving a greater than 30% increase in speed by profiling and refactoring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sharing by documenting processes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Redux,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Cross-Platform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Enzyme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Firebase,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