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Quality Engineer with over 11 years of experience in software testing and automation. Proficient in Cypress, JavaScript, TypeScript, Python, and CI/CD methodologies. Adept at enhancing product quality through automation and comprehensive testing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quality strategies, including testing thresholds and automation plans, for </w:t>
      </w:r>
      <w:r>
        <w:rPr>
          <w:rFonts w:asciiTheme="minorHAnsi" w:hAnsiTheme="minorHAnsi" w:cstheme="majorHAnsi"/>
          <w:b/>
          <w:bCs/>
          <w:lang w:val="en-US"/>
        </w:rPr>
        <w:t xml:space="preserve">Khan Academy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manual testing and design comprehensive test cases to validate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product design reviews to ensure quality is prioritized.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user experience by identifying and documenting bugs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tests into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to enhance delivery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AI tooling to accelerate quality engineering processes and improve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contribute to quality-focused guilds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actively in design discussions to align on implementation that meets quality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data from testing metrics to drive continuous improvements in quality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diverse teams to foster an inclusive and collaborative testing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test automation and manual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shaping quality strategies for product launches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manual tests, ensuring comprehensive coverage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advocating for quality and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bug tracking and feature request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testing and deployment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manual testing on web applications to ensure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test scripts for backend services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processes and bug reports for ongoing software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 on testing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Selenium, JUnit,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Flask, React, Node.js, Apollo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