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Python Engineer with 11+ years of experience delivering high-quality backend systems. Expert in Python 3.12+, FastAPI, and GCP, focused on scalability, security, and system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3.12+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evolution of platform, ensuring systems are both elegant and durable.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payment flows via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security for sensitive PII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high standards for code quality and documentation,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that elevated the bar for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infrastructure management, maintaining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refine system requirements and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enhance development workflows while ensuring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structure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security-minded practices when handling sensitive user data and payments.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design and deliver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architecture decisions, impacting system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monitoring and debugging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development, focusing on usability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solutions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code integrity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simultaneously, delivering high-quality code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gRPC,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Google Spanner,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Cloud Deploy,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