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Python Developer with over 11 years of experience specializing in AI integration, cloud-native architectures, and microservices using tools like FastAPI and Docker. Proven expertise in optimizing AI/ML models and frameworks, driving innovation in intelligent system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multiple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Anthropic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scalable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microservices and cloud-native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for seamless feature delivery and deployment via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responses through metrics and evaluation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AI model orchestration, focusing on cost, latency, and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improve document-based query responses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</w:t>
      </w:r>
      <w:r>
        <w:rPr>
          <w:rFonts w:asciiTheme="minorHAnsi" w:hAnsiTheme="minorHAnsi" w:cstheme="majorHAnsi"/>
          <w:b/>
          <w:bCs/>
          <w:lang w:val="en-US"/>
        </w:rPr>
        <w:t xml:space="preserve">AI guardrails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compliance and bias detection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coding and enhancing development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optimize system performance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evolving </w:t>
      </w:r>
      <w:r>
        <w:rPr>
          <w:rFonts w:asciiTheme="minorHAnsi" w:hAnsiTheme="minorHAnsi" w:cstheme="majorHAnsi"/>
          <w:b/>
          <w:bCs/>
          <w:lang w:val="en-US"/>
        </w:rPr>
        <w:t xml:space="preserve">AI model landscape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experiment with </w:t>
      </w:r>
      <w:r>
        <w:rPr>
          <w:rFonts w:asciiTheme="minorHAnsi" w:hAnsiTheme="minorHAnsi" w:cstheme="majorHAnsi"/>
          <w:b/>
          <w:bCs/>
          <w:lang w:val="en-US"/>
        </w:rPr>
        <w:t xml:space="preserve">multi-modal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the development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backends and APIs; implement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frameworks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and maintain caching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design reviews, advocating for robust architectural decisions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automated testing pipelines to ensure code quality,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features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intelligent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align business goals with technological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systems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improve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efficient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migrations and integrations for legacy applications transitioning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 production issues and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responses and data processing with task queues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application development with effective coding practices and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coverage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OpenAI, Hugging Face, LangChain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