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Python Developer with over 11 years of experience in building scalable applications. Proficient in Python, Pandas, NumPy, and ML systems. Proven record in competitive programming, system design,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overall system design for scalable applications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performance optimization initiatives, increasing system efficiency by refactoring core modules with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establish coding standards to improve code quality and maintainability in Python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 and maintain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infrastructure to ensure real-time data analytics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AI research teams to integrate machine learning models using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into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mentoring sessions for junior developers focusing on Python best practices and coding competitions.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system design discussions, focusing on clean architecture and scalable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Agile methodologies for project management and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product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observability and monitoring solutions to ensure system reliability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collaboration tools to improve team productivity and communication during project sprints.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handling with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coding practices and competitive programming strategies, improving team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in applications, focused on clean architecture and scalability considerations.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advocating for best practices in Python development and data structures.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tuning and optimizations for existing projects, reducing latency in critical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troubleshooting, resolving issues to maintain high availability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and developed data ingestion solutions to support analytics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translate them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projects as a core Python developer using </w:t>
      </w:r>
      <w:r>
        <w:rPr>
          <w:rFonts w:asciiTheme="minorHAnsi" w:eastAsia="Times New Roman" w:hAnsiTheme="minorHAnsi" w:cs="Times New Roman"/>
          <w:b/>
          <w:bCs/>
          <w:lang w:val="en-US"/>
        </w:rPr>
        <w:t xml:space="preserve">NumPy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ensuring smooth data flow and processing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pair programming sessions, enhancing code quality through collaborative development effort.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critical components to modern frameworks like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unit tests to ensure code stability and deployed solutions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in coding challenges to improve problem-solving skills and foster a competitive coding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FastAPI, AsyncIO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ML/DS, MLOps, TensorFlow,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Splunk, Kaggle, Codeforces, HackerRank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Design &amp; Architecture</w:t>
      </w:r>
      <w:r>
        <w:rPr>
          <w:rFonts w:asciiTheme="minorHAnsi" w:hAnsiTheme="minorHAnsi" w:cstheme="majorHAnsi"/>
          <w:lang w:val="en-US"/>
        </w:rPr>
        <w:t xml:space="preserve">: Clean Architecture, Scalability, Algorithms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Git,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