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of experience specializing in Rust, blockchain protocols, and distributed systems. Skilled in designing and implementing zero-knowledge technologies and supporting infrastructure components with a focus on security, scalability,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</w:t>
      </w:r>
      <w:r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including </w:t>
      </w:r>
      <w:r>
        <w:rPr>
          <w:rFonts w:asciiTheme="minorHAnsi" w:hAnsiTheme="minorHAnsi" w:cstheme="majorHAnsi"/>
          <w:b/>
          <w:bCs/>
          <w:lang w:val="en-US"/>
        </w:rPr>
        <w:t xml:space="preserve">consensus logic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memory-mapped databases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networking stacks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performance and correctness.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end-to-end </w:t>
      </w:r>
      <w:r>
        <w:rPr>
          <w:rFonts w:asciiTheme="minorHAnsi" w:hAnsiTheme="minorHAnsi" w:cstheme="majorHAnsi"/>
          <w:b/>
          <w:bCs/>
          <w:lang w:val="en-US"/>
        </w:rPr>
        <w:t xml:space="preserve">zero-knowledge protocols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privacy and scalability in our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design reviews to align with product strategy and technical 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developing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and contributed to team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monitoring and alerting stack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uptime and quick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an on-call rotation promptly addressing production incidents and outages to minimize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clean APIs to make key functionalities accessible to product teams, enhancing cross-team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continuous integration and delivery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deployment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of system components to optimize efficiency and reliability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to safeguard user data and ensure compliance with best practices in web3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product development, resulting in timely delivery of high-quality software.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applications that prioritize security and user privacy.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blockchain projects including key features and low-level system programming to enhance existing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blockchain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concepts and systems design to foster development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unit and integration tests to ensure code reliability and performance in high-traffic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infrastructure teams to ensure robust CI/CD processes, improving deployment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querying performance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response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networking stacks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communication between distributed components, enhancing system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modular systems ensuring ease of maintenance and scalability for evolving project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and bug fixes for core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production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deployment processes and troubleshooting in production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solutions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adherence to coding standards and promoting best practices within the engineering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stability by 30% through proactive monitoring and implementation of adjustments based on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Go, Python, Solidity,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Substrate, Actix, Hyper, tokio, Zcash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Terraform, CI/CD,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Cassandra, InfluxDB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Grafana,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