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product development specializing in AI-driven solutions. Proficient in React, Node.js, TypeScript, and cloud architecture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for AI-powered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end-to-end features, improving UI/UX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deployments and testing, enhancing product quality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focusing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define product roadmaps and oversee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performance and reliability across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asynchronous data processing pipelines to enhance UX and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and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Firestore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into the development stack, ensuring alignment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trade-offs to stakeholders clearly and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feature sets from inception to deployment, focusing on scalable implementations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identify bottlenecks in data-heavy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align development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modern frameworks, ensuring smooth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to ensure maintainability and clarity across projects. Aided in cross-team collaborations.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by optimizing backend logic, significantly reducing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connect frontend applications with backend services, enhancing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 techniques, ensuring efficient queries and data structure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making significant improvements to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control and improve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maintaining uptime and reliability for critical applications, achieving 99.9%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Google Cloud Run, Serverless,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Firestore,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Firebase, Upstash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