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Principal Software Engineer with over 11 years of experience in building scalable, high-throughput distributed systems. Proficient in Golang, AWS, MongoDB, and Kafka, with a strong focus on system architecture, performance optimization, and cross-team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direction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microservices, enhancing scalability and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engineering teams on system reliability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architectural reviews and design discussions, ensuring adherence to standards and operational realities.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high-throughput systems, applying expertise in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messaging and streaming.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extensive load testing and performance profiling using </w:t>
      </w:r>
      <w:r>
        <w:rPr>
          <w:rFonts w:asciiTheme="minorHAnsi" w:hAnsiTheme="minorHAnsi" w:cstheme="majorHAnsi"/>
          <w:b/>
          <w:bCs/>
          <w:lang w:val="en-US"/>
        </w:rPr>
        <w:t xml:space="preserve">LoadRunner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resilient integrations with external partners, focusing on latency management and operational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and observability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promote best practices for continuous integration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modernization efforts to refactor legacy systems and improve overall platform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product and delivery teams to align business goals with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metrics for system observability and proactive capacity planning.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load testing strategies to validate system performance under peak conditions.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for a microservices-based platform, enhancing service independence.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optimizing storage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data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resolve system bottlenecks and optimize service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simplifying deployment processes.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for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application, focusing on data processing and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to cloud-based infrastructures,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data integrity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and recommended optimizations based on profiling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web applications, connecting frontend systems with backend services.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Vue.js,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Git,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LoadRunner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