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over 11 years of experience in developing quantitative models and analyzing public opinion data using Python, R, and SQL. Proven expertise in data-driven decision-making to empower Independent candidates through analytics and experimentation, particularly in democratic processes. Strong focus on statistical modeling, survey design, and implementation of feedback loops.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quantitative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voter support scoring and electoral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statistical analysis on public opinion data, applying advanced methods like regression models and machine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surveys and experiments to collect data on constituent priorities and political behaviors using </w:t>
      </w:r>
      <w:r>
        <w:rPr>
          <w:rFonts w:asciiTheme="minorHAnsi" w:hAnsiTheme="minorHAnsi" w:cstheme="majorHAnsi"/>
          <w:b/>
          <w:bCs/>
          <w:lang w:val="en-US"/>
        </w:rPr>
        <w:t xml:space="preserve">Qualtrics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feedback loops by analyzing political field experiment results to enhance candidate engagement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alignment on data projects,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data collection processes to increase efficiency and accuracy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analysts on data modeling techniques and best practices in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findings effectively to stakeholders, creating visualizations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Matplotlib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iterate on public opinion measurement methods to refine insights and support candidate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 on data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innovations in experimental design aimed at optimizing campaign strategies for independent candidates.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data analysis processes to support political campaigns,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uncover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constructing voter propensity models and outcome forecasts to aid independent candidates in strategic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in statistical analysis techniques and tools, enhancing team capabilities in data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survey design and user feedback methodologies to improve understanding of voter preferences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SurveyMonkey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reviews of analytical methods and reporting materials to ensure quality and reliability of findings.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 pipelines for aggregating and cleaning political data, ensuring data integrity and accessibility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development teams to integrate data analytics features into our political platform,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analytics.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collection and analysis on political campaigns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evidence-based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electoral data and campaign finance information.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A/B tests to assess campaign strategies and voter outreach effectiveness, providing actionable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documentation for data-driven processes to streamline analysis workflows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exploratory data analyses to derive trends and insights from campaign-related data 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various teams with ad-hoc analysis and reports, aiding in real-time decision-making.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Statistical Tools</w:t>
      </w:r>
      <w:r>
        <w:rPr>
          <w:rFonts w:asciiTheme="minorHAnsi" w:hAnsiTheme="minorHAnsi" w:cstheme="majorHAnsi"/>
          <w:lang w:val="en-US"/>
        </w:rPr>
        <w:t xml:space="preserve">: Pandas, NumPy, SciPy, MATLAB, Tableau,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Modeling</w:t>
      </w:r>
      <w:r>
        <w:rPr>
          <w:rFonts w:asciiTheme="minorHAnsi" w:hAnsiTheme="minorHAnsi" w:cstheme="majorHAnsi"/>
          <w:lang w:val="en-US"/>
        </w:rPr>
        <w:t xml:space="preserve">: Scikit-Learn, TensorFlow, Keras, Regression Analysis, Classification, Clustering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Survey &amp; Experiment Design</w:t>
      </w:r>
      <w:r>
        <w:rPr>
          <w:rFonts w:asciiTheme="minorHAnsi" w:hAnsiTheme="minorHAnsi" w:cstheme="majorHAnsi"/>
          <w:lang w:val="en-US"/>
        </w:rPr>
        <w:t xml:space="preserve">: Qualtrics, SurveyMonkey, Google Forms, A/B Testing, Field Experiments, User Feedback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Matplotlib, Seaborn, ggplot2, Power BI, D3.js, Plotly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Version Control</w:t>
      </w:r>
      <w:r>
        <w:rPr>
          <w:rFonts w:asciiTheme="minorHAnsi" w:hAnsiTheme="minorHAnsi" w:cstheme="majorHAnsi"/>
          <w:lang w:val="en-US"/>
        </w:rPr>
        <w:t xml:space="preserve">: Git, GitHub, Jira, Confluence, Slack,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