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Platform Engineer with 11+ years of experience in cloud infrastructure and platform engineering. Expertise in GCP, AWS, Kubernetes, Terraform, and CI/CD practices. Proven track record in designing scalable and secure solutions for cloud-driven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infrastructure as code, improving deployment consistency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 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reduce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configurations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platform product development to enhance internal APIs and tools, improving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security measures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data 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access control, and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technical guidance,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operational tasks through scripting, significantly reducing manual workload and error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advanced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 processes, diagnosing and resolving platform-related issues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resource allocation resulting in cost-effective management of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drive platform feature adoption across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best practices for fault tolerance and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CI/CD practices, enhancing team capabilities in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internal tools for software delivery processes, ensuring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gather requirements, translating them into actionable platform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system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addressed performance bottlenecks proactively.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efficiency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health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microservices architecture, improving scalability and service isolation.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packaging and deployment, ensuring consistent environments across stages.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management practices, aiding in root cause analysis and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contributing to a 30%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Python, Java, Bash,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Kubernetes, Terraform, Docker,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Argo CD, Atlantis, Jenkins, GitLab CI,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Datadog, CloudWatch,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GDPR, Vulnerability Management, Access Control, Data Encryption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Architecture</w:t>
      </w:r>
      <w:r>
        <w:rPr>
          <w:rFonts w:asciiTheme="minorHAnsi" w:hAnsiTheme="minorHAnsi" w:cstheme="majorHAnsi"/>
          <w:lang w:val="en-US"/>
        </w:rPr>
        <w:t xml:space="preserve">: Microservices, Service Mesh, Network Policies, Load Balancing,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