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Platform Engineer with over 11 years of experience in designing robust systems and optimizing CI/CD for high-performing AWS/GCP environments. Proficient in Terraform, GitLab, and container orchestration. Passionate about enhancing developer experiences and operational insights using Python, Kubernetes, and Backstage.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core platform services and self-service tooling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fast and reliable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employing </w:t>
      </w:r>
      <w:r>
        <w:rPr>
          <w:rFonts w:asciiTheme="minorHAnsi" w:hAnsiTheme="minorHAnsi" w:cstheme="majorHAnsi"/>
          <w:b/>
          <w:bCs/>
          <w:lang w:val="en-US"/>
        </w:rPr>
        <w:t xml:space="preserve">GitLab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infrastructure-as-code.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observability best practices,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genuine operational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cloud infrastructure, optimizing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security, reliability, and cost-efficiency.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 service catalog and developer portal, enhancing discoverability and self-service capabilities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Pushed for a meaningful voice in platform strategy and contributed to roadmap prioritization.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high-quality software delivery aligned with operational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eliminate friction for developers through tools and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teams to understand requirements and translate them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teams to enhance system performance and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platform flexibility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microservice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application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scripting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improving code quality through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self-service tools to empower developers, aligning processes with platform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incident management, providing insights from monitoring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Enabled developers with documentation of best practices for platform usage and tooling.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prioritize operational enhancements and innovations.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high-traffic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systems while integrating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monitoring to enhance application reliability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teams, contributing to agile methodologies and continuous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reducing costs.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projects on time, contributing to a 20% increase in application efficiency.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Terraform, Pulumi, GitLab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Continuous Integration &amp; Deployment</w:t>
      </w:r>
      <w:r>
        <w:rPr>
          <w:rFonts w:asciiTheme="minorHAnsi" w:hAnsiTheme="minorHAnsi" w:cstheme="majorHAnsi"/>
          <w:lang w:val="en-US"/>
        </w:rPr>
        <w:t xml:space="preserve">: GitLab, ArgoCD, Kustomize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OpenTelemetry, Prometheus, SonarQube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>
        <w:rPr>
          <w:rFonts w:asciiTheme="minorHAnsi" w:hAnsiTheme="minorHAnsi" w:cstheme="majorHAnsi"/>
          <w:lang w:val="en-US"/>
        </w:rPr>
        <w:t xml:space="preserve">: Microservices, RabbitMQ,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Backstage, LaunchDarkly, Jenkins, Helm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