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Developer with over 11 years of experience in building production web applications. Expertise in Next.js, React, TypeScript, PostgreSQL, and Node.js. Proven track record in leading architecture decisions and delivering successful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deployment of applications on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full-stack features end-to-end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continuous improvement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while emphasizing best practices in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significantly improving code reliability and deployment confidence.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through schema design and performance tuning of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w:t>
      </w:r>
      <w:r>
        <w:rPr>
          <w:rFonts w:asciiTheme="minorHAnsi" w:hAnsiTheme="minorHAnsi" w:cstheme="majorHAnsi"/>
          <w:b/>
          <w:bCs/>
          <w:lang w:val="en-US"/>
        </w:rPr>
        <w:t xml:space="preserve">Supabase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authentication for enhanced security in user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and maintained project documentation to ensure alignment on deliverables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Babylon.js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3D visualizations within web applications, improving user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significant feature releases and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technology stack usage, fostering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delivering features incrementally with a focus on iteration.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database queries and implementing indexing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process, utilizing </w:t>
      </w:r>
      <w:r>
        <w:rPr>
          <w:rFonts w:asciiTheme="minorHAnsi" w:eastAsia="Times New Roman" w:hAnsiTheme="minorHAnsi" w:cs="Times New Roman"/>
          <w:b/>
          <w:bCs/>
          <w:lang w:val="en-US"/>
        </w:rPr>
        <w:t xml:space="preserve">Vercel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production-ready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ensure optimal user experience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debugging and troubleshooting production issues, ensuring quick resolution and minimal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delivering high-quality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migrations and data management tasks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enhancing codebase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processes by writing unit tests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feature implementation accuracy during a critical project completion.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Node.js, Express, Babylon.js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Supabase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Deployment</w:t>
      </w:r>
      <w:r>
        <w:rPr>
          <w:rFonts w:asciiTheme="minorHAnsi" w:hAnsiTheme="minorHAnsi" w:cstheme="majorHAnsi"/>
          <w:lang w:val="en-US"/>
        </w:rPr>
        <w:t xml:space="preserve">: Git, CI/CD,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React Testing Library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