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experience in backend systems. Proficient in Java, Spring Boot, Microservices, Kafka, and AWS. Skilled in architecture design, system performance,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microservices-based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scalability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design reviews and coding sessions for new application features,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business objectives with technology solutions, enhancing application capabilities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standards, architectural best practices, and technical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optimizations of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including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best practices and design patterns across the development team to improve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microservices and RESTful API implementations, ensuring security protocols via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application deployment and data storage solutions, enhancing robustness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system architecture and API contracts, ensuring clarity for future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to enhance team communication and project progress transparency.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architecture and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 development and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deployment in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with optimizations in database queries and load balancing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management methodologies, facilitating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logging solutions with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 and collaboration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services and supported system migrations to cloud infrastructure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design API specifications for seamless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endpoints.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for data extraction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 to ensure high-quality software delivery, addressing issues proactively.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for system designs and processes to guide future development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Cloud, Kafka, GraphQL,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 Actions, Jenkins, Azure DevOps, API Gateway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