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11+ years in software development. Proficient in Java, Spring Boot, React, and Docker, focused on building scalable applications and mentoring teams. Passionate about architecture and optimizing system efficiencies.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rich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define technical directions and best practices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knowledge sharing and fostering a culture of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and product managers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application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pipeline improvements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high quality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upgrades and troubleshooting, ensuring uninterrupted service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updated with emerging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to improve team skills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to enhance the performance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architecture, improving system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code integrity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and NoSQL database designs for better query performance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functional teams to ensure cohesive product development, focusing on user-centric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technologies, improving system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communication between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efforts to ensure high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application load time through optimized system performance and infrastructure enhancements.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 (ES6+), HTML5, CSS3,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Azure,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