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Java Engineer with 11+ years of experience in designing and delivering cloud-based backend solutions. Proficient in Java, Spring Boot, RESTful APIs, and microservices architecture. Adept at enhancing system performance and security following DevSecOps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backend services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microservices to support enterprise notification workflows and enhance communication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implementation of secure APIs for high-volume messaging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create user-focused digital experiences aligned with VA's mission.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provide mentorship to junior developers in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Refactor legacy code to improve performance and scalable architecture using cloud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and automate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AWS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compliance with federal software delivery standards and security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system performance metrics, applying optimizations to enhance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modernization initiatives by integrating new features and improving service architecture in Agile framework.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ceremonies, contributing to sprint planning and retrospectives.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scalable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integrating with various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robust RESTful APIs for internal and external services, improving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facilitated knowledge sharing on microservices architecture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troubleshooting for high-load applications in a cloud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translate requirements into technical specifications and deliver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to ensure software reliability and compliance with QA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system architecture and design decisions for future reference and team knowledge base.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Agile methodologies to enhance project delivery and team collaboration.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in backend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along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database design and integration, focusing on relational databases and data patterns.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code-level performance improvements and system reliability enhancements across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upgrades, ensuring minimal impact on existing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in Agile development environment, improving delivery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Completed several successful project deliveries, ensuring client satisfaction and system functionality.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 EE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Relational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 Methodologies</w:t>
      </w:r>
      <w:r>
        <w:rPr>
          <w:rFonts w:asciiTheme="minorHAnsi" w:hAnsiTheme="minorHAnsi" w:cstheme="majorHAnsi"/>
          <w:lang w:val="en-US"/>
        </w:rPr>
        <w:t xml:space="preserve">: Agile, DevSecOps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