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11+ years of experience in backend services for blockchain applications. Proficient in Java, API development, and React integration, with a strong focus on scalable solutions and troubleshooting.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enterprise-level </w:t>
      </w:r>
      <w:r>
        <w:rPr>
          <w:rFonts w:asciiTheme="minorHAnsi" w:hAnsiTheme="minorHAnsi" w:cstheme="majorHAnsi"/>
          <w:b/>
          <w:bCs/>
          <w:lang w:val="en-US"/>
        </w:rPr>
        <w:t xml:space="preserve">blockchain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APIs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frontend communication, enhancing user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high-quality deliverables and reduce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migration of legacy systems to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technical issues related to backend services, improving application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optimize existing applications and address performance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automated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audits to maintain quality standards across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data models and managed interactions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implemented newest trends in </w:t>
      </w:r>
      <w:r>
        <w:rPr>
          <w:rFonts w:asciiTheme="minorHAnsi" w:hAnsiTheme="minorHAnsi" w:cstheme="majorHAnsi"/>
          <w:b/>
          <w:bCs/>
          <w:lang w:val="en-US"/>
        </w:rPr>
        <w:t xml:space="preserve">blockchain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technology to keep the architecture innovative.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functionalities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blockchain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initiatives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application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developers to integrate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cohesive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incoming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team processes, enhancing their technical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design and implementation of RESTful services that improved data accessibility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performance tuning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caching strategies for enhanced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DevOps practices by establishing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test-driven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promoted code quality throughout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refined specifications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blockchain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for various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various frontend technologies,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quality and adherence to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issues within the codebase, improving system reliability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relational and NoSQL databases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persistence.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that increased user engagement by 20% over six months.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JPA, Hibernate, React,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JUnit, Postman, Swagger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lang w:val="en-US"/>
        </w:rPr>
        <w:t xml:space="preserve">: Ethereum, Smart Contracts, Solidity, Hyperledger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