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developing robust, scalable applications using Java, Spring Boot, AWS, and Docker. Adept in designing RESTful APIs, optimizing performance, and implementing CI/CD pipelines. Proven record of leading cross-functional teams to deliver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scalable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best practices in </w:t>
      </w:r>
      <w:r>
        <w:rPr>
          <w:rFonts w:asciiTheme="minorHAnsi" w:hAnsiTheme="minorHAnsi" w:cstheme="majorHAnsi"/>
          <w:b/>
          <w:bCs/>
          <w:lang w:val="en-US"/>
        </w:rPr>
        <w:t xml:space="preserve">Software Development Life Cycle (SDLC)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engaging front-end components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UI/UX.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UI/UX designers to create responsive layouts optimized for accessibility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w:t>
      </w:r>
      <w:r>
        <w:rPr>
          <w:rFonts w:asciiTheme="minorHAnsi" w:hAnsiTheme="minorHAnsi" w:cstheme="majorHAnsi"/>
          <w:b/>
          <w:bCs/>
          <w:lang w:val="en-US"/>
        </w:rPr>
        <w:t xml:space="preserve">multithreading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debugging, and extensive database tuning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microservices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containerization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comprehensive unit tests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facilitate integration with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version control practices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SVN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adopting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architecture design discussions and code reviews focusing on best practices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a culture of quality assurance across project lifecycles, emphasizing continuous improvement in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strategic planning sessions, enhancing team engagement and governance on key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maintainability of core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user-friendly interfaces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requirements into technical specifications and project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practices by implementing automatic build and deployment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processes to enhance overall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functional UI testing through developing test cases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tested various modules following the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optimization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existing applications to updated architectures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coding standards reviews to ensure quality of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with improved features and tools, achieving 25% faster deployment.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T-SQL,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Bootstrap,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SVN, TFS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Microsoft SQL Server, Data Lake, Database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Continuous Integration, Continuous Delivery, Quality Assurance,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Microservices, Responsive Design, Progressive Web Apps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