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Integration Developer with over 11 years of experience in data integration, specializing in Python, APIs, and Azure cloud technologies. Proven expertise in building robust data workflows and optimizing system performance across education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integrated data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accuracy across systems in higher education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deploy data workflows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Azure Functions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Logic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management purposes.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data automation solutions utilizing various APIs and web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data integration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engineers to develop and maintain end-to-end data workflows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integration performance with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 tools, troubleshooting issues to enhance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integration architectures and workflows to ensure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emerging technologies in </w:t>
      </w:r>
      <w:r>
        <w:rPr>
          <w:rFonts w:asciiTheme="minorHAnsi" w:hAnsiTheme="minorHAnsi" w:cstheme="majorHAnsi"/>
          <w:b/>
          <w:bCs/>
          <w:lang w:val="en-US"/>
        </w:rPr>
        <w:t xml:space="preserve">cloud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automation-related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integration performance for </w:t>
      </w:r>
      <w:r>
        <w:rPr>
          <w:rFonts w:asciiTheme="minorHAnsi" w:hAnsiTheme="minorHAnsi" w:cstheme="majorHAnsi"/>
          <w:b/>
          <w:bCs/>
          <w:lang w:val="en-US"/>
        </w:rPr>
        <w:t xml:space="preserve">Learning Management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like </w:t>
      </w:r>
      <w:r>
        <w:rPr>
          <w:rFonts w:asciiTheme="minorHAnsi" w:hAnsiTheme="minorHAnsi" w:cstheme="majorHAnsi"/>
          <w:b/>
          <w:bCs/>
          <w:lang w:val="en-US"/>
        </w:rPr>
        <w:t xml:space="preserve">Canvas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Blackboard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and compliance standards according to FERPA regulations.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data synchronization across </w:t>
      </w:r>
      <w:r>
        <w:rPr>
          <w:rFonts w:asciiTheme="minorHAnsi" w:eastAsia="Times New Roman" w:hAnsiTheme="minorHAnsi" w:cs="Times New Roman"/>
          <w:b/>
          <w:bCs/>
          <w:lang w:val="en-US"/>
        </w:rPr>
        <w:t xml:space="preserve">Student Information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(SIS) and </w:t>
      </w:r>
      <w:r>
        <w:rPr>
          <w:rFonts w:asciiTheme="minorHAnsi" w:eastAsia="Times New Roman" w:hAnsiTheme="minorHAnsi" w:cs="Times New Roman"/>
          <w:b/>
          <w:bCs/>
          <w:lang w:val="en-US"/>
        </w:rPr>
        <w:t xml:space="preserve">Learning Management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optimize existing data workflows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best practices for API integrations and efficient data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to enhance deployment efficiency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containerization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of integration points with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improved data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integration issues to ensure seamless data migration and lowered latency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API documentation for future reference and onboarding.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to boost performance in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following industry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supported legacy systems while migrating functionalities to new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administration tasks for databases such as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focusing on optimizing automation scripts and data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Tested and deployed new features to production with minimal downtime using best CI/CD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integration services during peak operational hours.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RESTful APIs, SOAP 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Functions, Azure Logic Apps, Azure Data 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 Azure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Docker,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