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Infrastructure Engineer with over 11 years of experience in cloud infrastructure and DevOps. Specialized in AWS, Azure, IaC, and CI/CD practices to enhance scalability, security,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SDLC processes to eliminate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monitoring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security compliance,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 and encryption strategies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reliable incident response procedures and lead retrospectives focused on root cause analysis and preventative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infrastructure strategy with business objectives, enabling rapid go-to-market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enhance cloud architecture, ensuring alignment with product roadmap and efficiency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elevate the reliability and performance of our infrastructure across multi-cloud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infrastructure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routines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CI/CD workflows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frequency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engineers, improving the team's technical knowledge and productivity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stability by implementing security best practices, conducting audits,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initiatives for cloud-native applications, resulting in a 25% decrease in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enhance observability through strategic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projects involving cloud migrations and integrations with financial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on cloud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hands-on assistance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to configure networking and enforce security protocols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performance metrics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CI/CD, CloudFormation,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AWS Cloudwatch, Datadog,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NAT, VPNs,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Git, AWS CDK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