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Information Security Consultant with 11+ years of experience guiding enterprises through ISO 27001, SOC2, and NIS2 compliance. Proven capability in architecting scalable security frameworks, enhancing process efficiency, and driving product improvements using Agile methodologies, fostering collaborative customer engagements.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t>
      </w:r>
      <w:r>
        <w:rPr>
          <w:rFonts w:asciiTheme="minorHAnsi" w:hAnsiTheme="minorHAnsi" w:cstheme="majorHAnsi"/>
          <w:b/>
          <w:bCs/>
          <w:lang w:val="en-US"/>
        </w:rPr>
        <w:t xml:space="preserve">ISO 27001</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compliance frameworks for diverse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to optimize security processes, enhancing response time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strategic security initiatives based on direct customer feedback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Consulted with clients on </w:t>
      </w:r>
      <w:r>
        <w:rPr>
          <w:rFonts w:asciiTheme="minorHAnsi" w:hAnsiTheme="minorHAnsi" w:cstheme="majorHAnsi"/>
          <w:b/>
          <w:bCs/>
          <w:lang w:val="en-US"/>
        </w:rPr>
        <w:t xml:space="preserve">SOC2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NIS2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requirements, ensuring compliance and operational effectiveness.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workshops on risk management using </w:t>
      </w:r>
      <w:r>
        <w:rPr>
          <w:rFonts w:asciiTheme="minorHAnsi" w:hAnsiTheme="minorHAnsi" w:cstheme="majorHAnsi"/>
          <w:b/>
          <w:bCs/>
          <w:lang w:val="en-US"/>
        </w:rPr>
        <w:t xml:space="preserve">NIST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for client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teams to identify features improving security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of compliance tools for better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internal process reviews, identifying bottlenecks and recommending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across security practice for iterative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regulatory updates to align client compliance strategies with changing laws.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junior consultants on emerging security frameworks and best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the launch of security tools supporting </w:t>
      </w:r>
      <w:r>
        <w:rPr>
          <w:rFonts w:asciiTheme="minorHAnsi" w:eastAsia="Times New Roman" w:hAnsiTheme="minorHAnsi" w:cs="Times New Roman"/>
          <w:b/>
          <w:bCs/>
          <w:lang w:val="en-US"/>
        </w:rPr>
        <w:t xml:space="preserve">TISAX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compliance for multiple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cybersecurity analysts, fostering skills in client engagement and framework application.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security documentation and training materials in compliance with </w:t>
      </w:r>
      <w:r>
        <w:rPr>
          <w:rFonts w:asciiTheme="minorHAnsi" w:eastAsia="Times New Roman" w:hAnsiTheme="minorHAnsi" w:cs="Times New Roman"/>
          <w:b/>
          <w:bCs/>
          <w:lang w:val="en-US"/>
        </w:rPr>
        <w:t xml:space="preserve">GDPR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client engagements to assess readiness for </w:t>
      </w:r>
      <w:r>
        <w:rPr>
          <w:rFonts w:asciiTheme="minorHAnsi" w:eastAsia="Times New Roman" w:hAnsiTheme="minorHAnsi" w:cs="Times New Roman"/>
          <w:b/>
          <w:bCs/>
          <w:lang w:val="en-US"/>
        </w:rPr>
        <w:t xml:space="preserve">SOC2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audits, enhancing trust with partners.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continuous feedback loops into product development for improving security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client onboarding processes, reducing compliance engagement time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client vulnerabilities, recommending actionable remediation plans.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enhancing CI/CD pipelines with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security automation.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web application firewalls (WAF) to protect client sites from attacks.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automated compliance reporting.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enforcing secure coding standards and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vulnerability assessments using </w:t>
      </w:r>
      <w:r>
        <w:rPr>
          <w:rFonts w:asciiTheme="minorHAnsi" w:eastAsia="Times New Roman" w:hAnsiTheme="minorHAnsi" w:cs="Times New Roman"/>
          <w:b/>
          <w:bCs/>
          <w:lang w:val="en-US"/>
        </w:rPr>
        <w:t xml:space="preserve">Penetration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database management practices ensuring compliance with </w:t>
      </w:r>
      <w:r>
        <w:rPr>
          <w:rFonts w:asciiTheme="minorHAnsi" w:eastAsia="Times New Roman" w:hAnsiTheme="minorHAnsi" w:cs="Times New Roman"/>
          <w:b/>
          <w:bCs/>
          <w:lang w:val="en-US"/>
        </w:rPr>
        <w:t xml:space="preserve">PCI DSS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regulations.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95% satisfaction rate in client audits through effective security implementations.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Bash,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ISO 27001, SOC2, TISAX, NIS2, Agile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AWS, Azure,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GDPR, PCI DSS, CIS Controls, NIST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SAST, DAST, Penetration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