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building scalable applications using Golang, GraphQL, and PostgreSQL. Proficient in Docker and API design, focused on high code quality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transition from REST to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API performance and developer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improving deployment speed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best practices, and mentoring junior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for seamless integration of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unit and integration tests using </w:t>
      </w:r>
      <w:r>
        <w:rPr>
          <w:rFonts w:asciiTheme="minorHAnsi" w:hAnsiTheme="minorHAnsi" w:cstheme="majorHAnsi"/>
          <w:b/>
          <w:bCs/>
          <w:lang w:val="en-US"/>
        </w:rPr>
        <w:t xml:space="preserve">Go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 to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legacy code to enhance readability and maintainability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sprint planning and retrospectives to optimize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for system architecture and mentoring materials for newcomers.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third-party tools to improve operational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and resolved issues proactively, ensuring high uptime.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microservices using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modularity.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surrounding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API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prioritize feature development using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storage solutions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tests for APIs, achieving over 90% code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architecture discussions, influencing design decisions as needed.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features while implementing new functionalities, ensuring timely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team ceremonies, providing insights and removing technical blockers.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supported existing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code repositories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version control and collaboration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REST APIs to deliver robust backend services, optimizing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design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testing and debugging applications, improving overall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software releases on schedule, achieving user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GraphQL, Docker, Node.js,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Git,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JUnit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