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Game Designer with over 11 years of experience, specializing in game design for live services, Unity, and card games. Proven ability to mentor teams and drive engaging gameplay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MARVEL SNAP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new card and location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new gameplay mechanics in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cross-discipline teams to enhance player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designers, fostering skill development and innovative thinking.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live balance issues to ensure competitive gameplay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gameplay rule management and set design directions for future content.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gathering feedback from multi-functional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on player feedback to enhance </w:t>
      </w:r>
      <w:r>
        <w:rPr>
          <w:rFonts w:asciiTheme="minorHAnsi" w:hAnsiTheme="minorHAnsi" w:cstheme="majorHAnsi"/>
          <w:b/>
          <w:bCs/>
          <w:lang w:val="en-US"/>
        </w:rPr>
        <w:t xml:space="preserve">MARVEL SNAP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design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 and sprint planning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analytics to refine player experience based on data-driven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engaging game features for mobile applications, enhancing user experience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incorporate player feedback into game mechanics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game design principles, promoting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schedules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brainstorming sessions to generate innovative gameplay concepts and balance existing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gameplay data to understand player behavior and optimize gaming elements for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game design strategy, aligning team goals with business objectives and player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 features in a collaborative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functionality while integrating new features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game mechanics with a focus on robust gameplay interactions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championing best practices in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sessions, gathering actionable insights for gameplay adjustments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player satisfaction through iterative design adjustments based on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Design &amp; Development</w:t>
      </w:r>
      <w:r>
        <w:rPr>
          <w:rFonts w:asciiTheme="minorHAnsi" w:hAnsiTheme="minorHAnsi" w:cstheme="majorHAnsi"/>
          <w:lang w:val="en-US"/>
        </w:rPr>
        <w:t xml:space="preserve">: Game Design, Live Service Games, Card Games, Game Balancing, Gameplay Rules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Unity, Git, JIRA, Confluence,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Leadership</w:t>
      </w:r>
      <w:r>
        <w:rPr>
          <w:rFonts w:asciiTheme="minorHAnsi" w:hAnsiTheme="minorHAnsi" w:cstheme="majorHAnsi"/>
          <w:lang w:val="en-US"/>
        </w:rPr>
        <w:t xml:space="preserve">: Cross-Functional Collaboration, Mentoring, Team Leadership, Project Management,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QA</w:t>
      </w:r>
      <w:r>
        <w:rPr>
          <w:rFonts w:asciiTheme="minorHAnsi" w:hAnsiTheme="minorHAnsi" w:cstheme="majorHAnsi"/>
          <w:lang w:val="en-US"/>
        </w:rPr>
        <w:t xml:space="preserve">: Playtesting, User Feedback, Game Metrics, Design Iteration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Game Mechanics, Theming, Archetype Planning, Player Sentiment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