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of experience in the utility sector, specializing in GIS applications. Proficient in C#, JavaScript, SQL Server, and ESRI's solutions for asset management. Proven track record in leading development initiatives and enhancing performance of GIS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GIS applications for utility asset management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define system requirements and functionality for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and quality assurance procedures for applications,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performance analysis tools; diagnose and resolve issues with existing GIS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cross-team initiatives for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GIS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customer information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system improvement ideas to stakeholders based on data-driven analysis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mobile and desktop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adhering to industry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maintain code quality and integrity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solutions and create user manuals for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various data sources into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enhance functionality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stacks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ArcGIS Online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internal systems for improved data visualization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and querying spatial data effectively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testing processes, enhancing the performance of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ArcGIS Pro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clients to gather requirements and refine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accelerate the development and deployment processes across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Subversion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best practices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ESRI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asset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applications to enhance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modernized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ArcFM Suite of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defects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conducted unit testing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Subversion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rapid application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technical specifications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ArcGIS Enterprise, ArcGIS Pro, ArcFM Suite, ASP.NET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SOAP, HTML, CSS,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Subversion, IIS, XML,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GIS &amp; Mapping Technologies</w:t>
      </w:r>
      <w:r>
        <w:rPr>
          <w:rFonts w:asciiTheme="minorHAnsi" w:hAnsiTheme="minorHAnsi" w:cstheme="majorHAnsi"/>
          <w:lang w:val="en-US"/>
        </w:rPr>
        <w:t xml:space="preserve">: ESRI's Utility Network, ArcGIS Online, ArcGIS Desktop, ArcObjects SDK for .NET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