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Expertise in Go, TypeScript, React, and cloud platforms like AWS. Proven track record in architecture, design,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ECS 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with backend services, enhancing user experience with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service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fostering a culture of quality and feedback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for microservices, increasing code coverage to 80% for critical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ensure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 as code (IaC)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consistent environment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refine user requirements and translate them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over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improved onboarding processes, significantly shortening ramp-up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solutions, ensuring robust and scalable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applications, enabling feature expansion.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assessments and performance tuning for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leading to smoother and faster release cycles for product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code quality initiatives by integrating automated testing frameworks, improving overall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shape future developments and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web-based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clients to meet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 the technology stack, enhancing overall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development and deployment of internal tools for team productivity and streamline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guides, maintaining clarity in product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ECS Fargate, S3, SQS, AppFlow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