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developing scalable applications using .NET Core, C#, React, TypeScript, and Docker. Strong background in building RESTful APIs and managing cloud deployments on Azure. Committed to improving system performance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</w:t>
      </w:r>
      <w:r>
        <w:rPr>
          <w:rFonts w:asciiTheme="minorHAnsi" w:hAnsiTheme="minorHAnsi" w:cstheme="majorHAnsi"/>
          <w:b/>
          <w:bCs/>
          <w:lang w:val="en-US"/>
        </w:rPr>
        <w:t xml:space="preserve">scalable 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weigh station bypassing and tolling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 standards and testing through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of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technical strategy, balancing trade-offs in system architecture for resilience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backend services and optimize API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for better monitoring and tracking of application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responsive frontends ensuring compatibility across multiple devices and browsers.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assessments, focusing on system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with strong authentication and authorization mechanisms for secure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collaboration with product/design teams to deliver seamless user interfaces and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microservices, ensuring high performance and reliability across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optimized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on best practices for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Converted monolithic applications into microservice architecture to enhance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SQL databases, managing data models and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resource management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high standards and promoting collaborative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 and environment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support of critical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frontend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implementation of RESTful APIs to support internal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automating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maintain continuous integration and deployment processes to streamline workflow, achieving faster release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TailwindCSS, MobX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