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Developer with over 11 years in building secure, high-performance applications. Proficient in Java, Angular, and RESTful APIs, with expertise in Spring Boot and AWS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fraud detection and transaction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secure, high-performance backend services and REST APIs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frontend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robust solutions for financial crime prevention.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new features and optimized existing modules to enhance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discussions, influencing design decisions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and code quality standards in a regulated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monitoring tools to ensure system health and performance during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clean code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for upcoming project phases to align with architectural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microservices to support online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fostered a culture of knowledge sharing 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secure REST APIs for integrating educational tools with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to streamline development and deployment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drive feature development including user stories.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using SQL and NoSQL databases for data storage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ensuring adherence to SOLID principles and clean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optimizing existing modules enhancing application performance by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migrating to modern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overall test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RESTful services to support multiple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development, collaborating with teams to ensure timely feature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and reliability, contributing to a 25% reduction in incident responses.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Express.js, JUnit, Maven,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Postman, JUnit5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Swagger, GitHub,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