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Fullstack Developer with 11+ years in delivering robust, scalable applications. Proficient in Node.js, React, TypeScript, and PostgreSQL. Expertise in fullstack architecture, testing,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robust backend services and REST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enhance frontend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 user-friendly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Take ownership of features across the fullstack, from database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UI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high-quality and maintainable code for all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various third-party APIs to enhance application functionalities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to ensure consistent development and deployment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for automated testing and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client stakeholders to gather requirements and deliver solutions aligned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practices, including sprint planning and daily standups to enhance team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monitoring and logging strategies across all services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culture of learning and knowledge sharing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various data storage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ownership and collaborated on cross-functional features as part of an Agile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code reviews and provided mentorship to junior developers, enhancing team skill levels.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UI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backend services with relational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document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practices and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sprint planning and contributed to improving team processes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clear documentation and communication channels with team members and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different teams to design and implement RESTful APIs and client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development, addressing feature requests and bug fixes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databases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design optimal schemas and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quality software solutions with a strong emphasis on code cleanliness and documentation.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 (ES6+), TypeScript, HTML, CSS, SCSS/SASS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Redux, Express,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Scrum,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