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over 11 years in designing scalable services using Node.js, Hapi.js, AWS Lambda, and MySQL. Proven track record in building secure APIs and optimizing high-load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APIs for seamless integration with web and mobile clients leveraging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Hapi.js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debugged existing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improving reliability and performance across high-load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CI/CD pipelines with automated testing and deployment processes for efficient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estimate technical requirements and establish delivery schedules.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systems, troubleshooting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models to resolve performance bottlenecks.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asynchronous, event-driven architecture to ensure system reliability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for design and development processes to improve team knowledge.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adhering to industry best practices for maintaining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development skills and ensuring adherence to project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streamline production workflows, resulting in improved development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architecture and development of scalable APIs and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secure, high-performance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Hapi.js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based on evolving customer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performance optimization projects, successfully reducing application load times by over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 cases for web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testing methodologies and libraries.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product development with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tracking and marketing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systems' maintenance and refactoring, streamlining codebases for better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profile management systems with a focus on security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consistent performance and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implementation of new features based on client feedback and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projects, improving system integration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production issues, implementing solutions in a timely manner to minimize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codebases that served over 10,000 active users, ensuring reliability and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Hapi.js, Express,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Lambda, AWS RDS,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Relational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Web Application Testing,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Google Analytics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