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Software Engineer with over 11 years of experience in building scalable healthcare software solutions. Expertise in Python, TypeScript, React, Node.js, and API design. Proficient in implementing modern software engineering practices and compliance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system architecture and platform ownership, ensuring compliance with healthcare regulations like HIPAA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code quality assurance, implementing best practices for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complex software systems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collaboration across engineering and product teams to align on functional and non-functional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code reviews, pair programming, and knowledge-sharing sessions, fostering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proof-of-concept validations for new technologies, focusing on scalable service designs and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software development lifecycle processes, refining existing practices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discovery and feasibility analysis for emerging initiatives, assessing technical constraints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event-driven architecture using </w:t>
      </w:r>
      <w:r>
        <w:rPr>
          <w:rFonts w:asciiTheme="minorHAnsi" w:hAnsiTheme="minorHAnsi" w:cstheme="majorHAnsi"/>
          <w:b/>
          <w:bCs/>
          <w:lang w:val="en-US"/>
        </w:rPr>
        <w:t xml:space="preserve">WebSocket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PubSub models for real-time data updates and notifications.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 data access patterns to improve system resilience and scalability, leveraging caching strategies.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SPA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architecture while ensuring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conducting knowledge sharing sessions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business services, facilitating efficient data exchange and integration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architecture reviews to maintain consistency and quality across projects, ensuring alignment with compliance mandates.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CI/CD pipelines, automating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scaling and optimization for increased user engagement, focusing on efficient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Experimented with emerging tools and technologies, producing prototype solutions for validation.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web applications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data integrity and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development of APIs for data integration, focusing on best practices for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testing for code quality assurance, using contemporary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aligning team goals with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delivery of multiple high-quality features within timeline constraints, ensuring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Vue,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gRPC, WebSocket, Swagger, AsyncAPI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Hosting</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Tools</w:t>
      </w:r>
      <w:r>
        <w:rPr>
          <w:rFonts w:asciiTheme="minorHAnsi" w:hAnsiTheme="minorHAnsi" w:cstheme="majorHAnsi"/>
          <w:lang w:val="en-US"/>
        </w:rPr>
        <w:t xml:space="preserve">: Terraform, n8n,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