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11+ years of experience in building scalable applications using .NET/C#, Vue.js, and Azure SQL. Expert in automation-driven testing and CI/CD with a focus on high-quality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REST APIs using </w:t>
      </w:r>
      <w:r>
        <w:rPr>
          <w:rFonts w:asciiTheme="minorHAnsi" w:hAnsiTheme="minorHAnsi" w:cstheme="majorHAnsi"/>
          <w:b/>
          <w:bCs/>
          <w:lang w:val="en-US"/>
        </w:rPr>
        <w:t xml:space="preserve">.NET/C#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responsive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end-user experience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implementing automation-first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Gherkin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SpecFlow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maintained automated test suites across UI, API, and integration layers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remove blockers, accelerating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pipelines, implementing shift-left practices for prompt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best practices in observability and monitoring of deployed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design sessions to foster standardization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initiative in team retrospectives to foster continuous improvement and refinement of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testing and automation methodologies to enhance team skill 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post-incident reviews to ensure preventive measures were applied.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modern web UIs and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and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design patterns for effective component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on SQL queries to improve backend response time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and design teams to create intuitive user experiences and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Gherkin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practices ensuring seamless integration and delivery of applications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collaboration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project processes and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development and migration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coding to implement critical features for database-backed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refactor legacy code for enhanced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implementing user-friendly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tests and QA documentation to ensure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troubleshooting for operational systems, achieving a 99%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ASP.NET, Gherkin, SpecFlow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