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building consumer applications. Proficient in TypeScript, Node.js, React, and AWS services including Lambda and EventBridge. Adept at architecting systems and driving high-performance solutions for social networks.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multi-tenant infrastructure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EventBridge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event-driven pipelines for data through </w:t>
      </w:r>
      <w:r>
        <w:rPr>
          <w:rFonts w:asciiTheme="minorHAnsi" w:hAnsiTheme="minorHAnsi" w:cstheme="majorHAnsi"/>
          <w:b/>
          <w:bCs/>
          <w:lang w:val="en-US"/>
        </w:rPr>
        <w:t xml:space="preserve">AWS 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resiliency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high-availability APIs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for community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evolved technical architecture, defining patterns for user interactions within the community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cross-functionally, driving product discovery and technical curiosity in product specs to uncover hidden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AI-native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Claude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automating repetitive tasks, optimizing development focus on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and performance through advanced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 for the </w:t>
      </w:r>
      <w:r>
        <w:rPr>
          <w:rFonts w:asciiTheme="minorHAnsi" w:hAnsiTheme="minorHAnsi" w:cstheme="majorHAnsi"/>
          <w:b/>
          <w:bCs/>
          <w:lang w:val="en-US"/>
        </w:rPr>
        <w:t xml:space="preserve">Social 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real-time interactions in the community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and delivery processes (CI/CD)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operational efficiency and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code quality and modern engineering principles.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content publishing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creating personalized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maintained scalable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 and minimize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develop RESTful APIs, ensuring smooth integration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outlined best practices for code quality and maintainability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functionality of key application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driving incremental improvements in product delivery and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content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testing strategies to ensure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validation.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architecture, improving system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the product team to gather requirements and deliver features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resolving production issues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ensuring minimal downtime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successful project launches, playing a key role in delivering high-quality software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GraphQL, Event-Driven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