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software architecture and development. Skilled in Python, React, SQL, and AWS technologies. Excels at creating scalable solutions and managing deployment processes in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global system architecture and software development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execute zero down-time deployments 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business requirements into effective software solutions and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code reviews and define critical test cases for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owners to ensure alignment on architecture and project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the data layer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like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comprehensive documentation for system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solutions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on-call support rotation, troubleshooting and resolving production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software design and deployment.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high-quality software components leveraging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team members, fostering skills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REST APIs and integrate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data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CI/CD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define business requirements and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detailed code reviews, ensuring adherence to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 knowledge-sharing sessions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design sprints, focusing on long-term architecture and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software features and maintain systems primarily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migrating legacy applications to modern tech stacks, improving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unit tests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tightly with front-end developers to integrate user-facing elements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feature design discussions and contribute to architectural decisions.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team with troubleshooting on production issues and bug fixes.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Async Programming,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NoSQL,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Datadog, API Gateway, Lambda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