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full-stack development, specializing in Python, TypeScript, and DevOps practices. Proficient in building scalable applications and integrating AI technologies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robust backend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AI-driven platform,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sessions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frontend, aligning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in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bugs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team members, ensuring adherence to development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times and overall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full-stack development and code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seamlessly integrate machine learning models into the platform, boosting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processes, reducing manual errors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to support various customer functionalities, adapting to changing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define product features and improvements, enhancing overall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development of key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resulting in effective feature design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adopting agile methodologies and improving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service-oriented architecture in backend design, improving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 smooth rollout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 reusable component library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retrospectives to continuously improve team processes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techniques, achieving a 20% reduction in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processing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 of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database schemas and writing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overall project success and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Bash,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